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CE" w:rsidRPr="008557F6" w:rsidRDefault="00E267CE" w:rsidP="00635195">
      <w:pPr>
        <w:ind w:firstLine="708"/>
        <w:rPr>
          <w:rFonts w:cs="Sylfaen"/>
          <w:b/>
        </w:rPr>
      </w:pPr>
    </w:p>
    <w:p w:rsidR="00E267CE" w:rsidRPr="00AF457D" w:rsidRDefault="00E267CE" w:rsidP="00E267CE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t xml:space="preserve">„დანართი“ </w:t>
      </w:r>
    </w:p>
    <w:p w:rsidR="00E267CE" w:rsidRPr="00E267CE" w:rsidRDefault="008C67A6" w:rsidP="00E267CE">
      <w:pPr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პოლიტიკის დეპარტამენტის ჯანმრთელობის დაცვის პოლიტიკის</w:t>
      </w:r>
      <w:r w:rsidR="00E267CE" w:rsidRPr="00E267CE">
        <w:rPr>
          <w:b/>
          <w:sz w:val="24"/>
          <w:szCs w:val="24"/>
          <w:lang w:val="ka-GE"/>
        </w:rPr>
        <w:t xml:space="preserve"> სამმართველოს უფროსის, მეორადი სტრუქტურული ერთეულის ხელმძღვანელის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E267CE" w:rsidRPr="00B51A9E" w:rsidRDefault="00E267CE" w:rsidP="00E267CE">
      <w:pPr>
        <w:jc w:val="both"/>
        <w:rPr>
          <w:rStyle w:val="Emphasis"/>
          <w:i w:val="0"/>
          <w:sz w:val="24"/>
          <w:szCs w:val="24"/>
          <w:lang w:val="ka-GE"/>
        </w:rPr>
      </w:pPr>
      <w:r w:rsidRPr="00B51A9E">
        <w:rPr>
          <w:rStyle w:val="Emphasis"/>
          <w:i w:val="0"/>
          <w:sz w:val="24"/>
          <w:szCs w:val="24"/>
          <w:lang w:val="ka-GE"/>
        </w:rPr>
        <w:t xml:space="preserve">1. </w:t>
      </w:r>
      <w:r w:rsidR="008C67A6" w:rsidRPr="008C67A6">
        <w:rPr>
          <w:sz w:val="24"/>
          <w:szCs w:val="24"/>
          <w:lang w:val="ka-GE"/>
        </w:rPr>
        <w:t>პოლიტიკის დეპარტამენტის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</w:t>
      </w:r>
      <w:r w:rsidR="008C67A6" w:rsidRPr="00E267CE">
        <w:rPr>
          <w:b/>
          <w:sz w:val="24"/>
          <w:szCs w:val="24"/>
          <w:lang w:val="ka-GE"/>
        </w:rPr>
        <w:t xml:space="preserve"> </w:t>
      </w:r>
      <w:r w:rsidRPr="00B51A9E">
        <w:rPr>
          <w:rStyle w:val="Emphasis"/>
          <w:i w:val="0"/>
          <w:sz w:val="24"/>
          <w:szCs w:val="24"/>
          <w:lang w:val="ka-GE"/>
        </w:rPr>
        <w:t>დასაკავებლად კანდიდატისათვის დადგენილია შემდეგი დამატებითი საკვალიფიკაციო მოთხოვნები:</w:t>
      </w:r>
    </w:p>
    <w:p w:rsidR="008C67A6" w:rsidRPr="00FB37D1" w:rsidRDefault="00E267CE" w:rsidP="008C6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sz w:val="24"/>
          <w:szCs w:val="24"/>
          <w:lang w:val="ka-GE"/>
        </w:rPr>
      </w:pPr>
      <w:r w:rsidRPr="00B51A9E">
        <w:rPr>
          <w:rStyle w:val="Emphasis"/>
          <w:i w:val="0"/>
          <w:sz w:val="24"/>
          <w:szCs w:val="24"/>
          <w:lang w:val="ka-GE"/>
        </w:rPr>
        <w:t xml:space="preserve">ა) </w:t>
      </w:r>
      <w:r w:rsidRPr="00B51A9E">
        <w:rPr>
          <w:rStyle w:val="Emphasis"/>
          <w:b/>
          <w:i w:val="0"/>
          <w:sz w:val="24"/>
          <w:szCs w:val="24"/>
          <w:lang w:val="ka-GE"/>
        </w:rPr>
        <w:t>უმაღლესი განათლება</w:t>
      </w:r>
      <w:r w:rsidRPr="00B51A9E">
        <w:rPr>
          <w:rStyle w:val="Emphasis"/>
          <w:i w:val="0"/>
          <w:sz w:val="24"/>
          <w:szCs w:val="24"/>
          <w:lang w:val="ka-GE"/>
        </w:rPr>
        <w:t xml:space="preserve"> - </w:t>
      </w:r>
      <w:r w:rsidR="008C67A6" w:rsidRPr="00FB37D1">
        <w:rPr>
          <w:rFonts w:cs="Sylfaen"/>
          <w:sz w:val="24"/>
          <w:szCs w:val="24"/>
          <w:lang w:val="ka-GE"/>
        </w:rPr>
        <w:t>სამედიცინო ან საზოგადოებრივი ჯანდაცვის განხრით, მაგისტრი ან მაგისტრთან გათანაბრებული აკადემიური ხარისხი;</w:t>
      </w:r>
    </w:p>
    <w:p w:rsidR="008C67A6" w:rsidRDefault="008C67A6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 w:cs="Sylfaen"/>
          <w:i w:val="0"/>
          <w:sz w:val="24"/>
          <w:szCs w:val="24"/>
        </w:rPr>
      </w:pPr>
    </w:p>
    <w:p w:rsidR="00E267CE" w:rsidRPr="007108FC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sz w:val="24"/>
          <w:szCs w:val="24"/>
          <w:lang w:val="en-US"/>
        </w:rPr>
      </w:pP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ბ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) </w:t>
      </w:r>
      <w:r w:rsidRPr="006D0204">
        <w:rPr>
          <w:rStyle w:val="Emphasis"/>
          <w:rFonts w:ascii="Sylfaen" w:hAnsi="Sylfaen" w:cs="Sylfaen"/>
          <w:b/>
          <w:i w:val="0"/>
          <w:sz w:val="24"/>
          <w:szCs w:val="24"/>
        </w:rPr>
        <w:t>სამუშაო</w:t>
      </w:r>
      <w:r w:rsidRPr="006D0204">
        <w:rPr>
          <w:rStyle w:val="Emphasis"/>
          <w:rFonts w:ascii="Sylfaen" w:hAnsi="Sylfaen"/>
          <w:b/>
          <w:i w:val="0"/>
          <w:sz w:val="24"/>
          <w:szCs w:val="24"/>
        </w:rPr>
        <w:t xml:space="preserve"> </w:t>
      </w:r>
      <w:r w:rsidRPr="006D0204">
        <w:rPr>
          <w:rStyle w:val="Emphasis"/>
          <w:rFonts w:ascii="Sylfaen" w:hAnsi="Sylfaen" w:cs="Sylfaen"/>
          <w:b/>
          <w:i w:val="0"/>
          <w:sz w:val="24"/>
          <w:szCs w:val="24"/>
        </w:rPr>
        <w:t>გამოცდილება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-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საჯარო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სამსახურში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="00A300E5">
        <w:rPr>
          <w:rStyle w:val="Emphasis"/>
          <w:rFonts w:ascii="Sylfaen" w:hAnsi="Sylfaen" w:cs="Sylfaen"/>
          <w:i w:val="0"/>
          <w:sz w:val="24"/>
          <w:szCs w:val="24"/>
        </w:rPr>
        <w:t xml:space="preserve">ან/და სპეციალობით </w:t>
      </w:r>
      <w:bookmarkStart w:id="0" w:name="_GoBack"/>
      <w:bookmarkEnd w:id="0"/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მუშაობის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არანაკლებ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- 3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წლის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გამოცდილება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>;</w:t>
      </w:r>
    </w:p>
    <w:p w:rsidR="00E267CE" w:rsidRPr="008557F6" w:rsidRDefault="00E267CE" w:rsidP="00E267CE">
      <w:pPr>
        <w:jc w:val="both"/>
        <w:rPr>
          <w:rStyle w:val="Emphasis"/>
          <w:i w:val="0"/>
          <w:sz w:val="24"/>
          <w:szCs w:val="24"/>
          <w:lang w:val="ka-GE"/>
        </w:rPr>
      </w:pPr>
      <w:r w:rsidRPr="00E267CE">
        <w:rPr>
          <w:rStyle w:val="Emphasis"/>
          <w:i w:val="0"/>
          <w:sz w:val="24"/>
          <w:szCs w:val="24"/>
          <w:lang w:val="ka-GE"/>
        </w:rPr>
        <w:t>გ) კომპიუტერული პროგრამების (MS office Word, Excel, Power Point და Outlook) კარგ დონეზე ცოდნა</w:t>
      </w:r>
      <w:r w:rsidR="008557F6" w:rsidRPr="008557F6">
        <w:rPr>
          <w:rStyle w:val="Emphasis"/>
          <w:i w:val="0"/>
          <w:sz w:val="24"/>
          <w:szCs w:val="24"/>
          <w:lang w:val="ka-GE"/>
        </w:rPr>
        <w:t>.</w:t>
      </w:r>
    </w:p>
    <w:p w:rsidR="00E267CE" w:rsidRPr="00E267CE" w:rsidRDefault="00E267CE" w:rsidP="00E267CE">
      <w:pPr>
        <w:jc w:val="both"/>
        <w:rPr>
          <w:rStyle w:val="Emphasis"/>
          <w:i w:val="0"/>
          <w:sz w:val="24"/>
          <w:szCs w:val="24"/>
        </w:rPr>
      </w:pPr>
      <w:r w:rsidRPr="00E267CE">
        <w:rPr>
          <w:rStyle w:val="Emphasis"/>
          <w:i w:val="0"/>
          <w:sz w:val="24"/>
          <w:szCs w:val="24"/>
        </w:rPr>
        <w:t xml:space="preserve">2. </w:t>
      </w:r>
      <w:proofErr w:type="gramStart"/>
      <w:r w:rsidR="00BB7103">
        <w:rPr>
          <w:b/>
          <w:sz w:val="24"/>
          <w:szCs w:val="24"/>
          <w:lang w:val="ka-GE"/>
        </w:rPr>
        <w:t>პოლიტიკის</w:t>
      </w:r>
      <w:proofErr w:type="gramEnd"/>
      <w:r w:rsidR="00BB7103">
        <w:rPr>
          <w:b/>
          <w:sz w:val="24"/>
          <w:szCs w:val="24"/>
          <w:lang w:val="ka-GE"/>
        </w:rPr>
        <w:t xml:space="preserve"> დეპარტამენტის ჯანმრთელობის დაცვის პოლიტიკის</w:t>
      </w:r>
      <w:r w:rsidR="00BB7103">
        <w:rPr>
          <w:b/>
          <w:sz w:val="24"/>
          <w:szCs w:val="24"/>
          <w:lang w:val="ka-GE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სამმართველოს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უფროსის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, </w:t>
      </w:r>
      <w:proofErr w:type="spellStart"/>
      <w:r w:rsidRPr="00E267CE">
        <w:rPr>
          <w:rStyle w:val="Emphasis"/>
          <w:i w:val="0"/>
          <w:sz w:val="24"/>
          <w:szCs w:val="24"/>
        </w:rPr>
        <w:t>მეორადი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სტრუქტურული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ერთეულის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ხელმძღვანელის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ვაკანტური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თანამდებობის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დასაკავებლად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კანდიდატებისათვის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დადგენილია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შემდეგი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საკონკურსო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თემატიკა</w:t>
      </w:r>
      <w:proofErr w:type="spellEnd"/>
      <w:r w:rsidRPr="00E267CE">
        <w:rPr>
          <w:rStyle w:val="Emphasis"/>
          <w:i w:val="0"/>
          <w:sz w:val="24"/>
          <w:szCs w:val="24"/>
        </w:rPr>
        <w:t>:</w:t>
      </w:r>
    </w:p>
    <w:p w:rsidR="00E267CE" w:rsidRPr="00E267CE" w:rsidRDefault="00E267CE" w:rsidP="00E267CE">
      <w:pPr>
        <w:spacing w:after="0"/>
        <w:jc w:val="both"/>
        <w:rPr>
          <w:rStyle w:val="Emphasis"/>
          <w:i w:val="0"/>
          <w:sz w:val="24"/>
          <w:szCs w:val="24"/>
        </w:rPr>
      </w:pPr>
      <w:r w:rsidRPr="00E267CE">
        <w:rPr>
          <w:rStyle w:val="Emphasis"/>
          <w:i w:val="0"/>
          <w:sz w:val="24"/>
          <w:szCs w:val="24"/>
        </w:rPr>
        <w:t xml:space="preserve">ა) </w:t>
      </w:r>
      <w:proofErr w:type="spellStart"/>
      <w:proofErr w:type="gramStart"/>
      <w:r w:rsidRPr="00E267CE">
        <w:rPr>
          <w:rStyle w:val="Emphasis"/>
          <w:i w:val="0"/>
          <w:sz w:val="24"/>
          <w:szCs w:val="24"/>
        </w:rPr>
        <w:t>საქართველოს</w:t>
      </w:r>
      <w:proofErr w:type="spellEnd"/>
      <w:proofErr w:type="gram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კონსტიტუცია</w:t>
      </w:r>
      <w:proofErr w:type="spellEnd"/>
      <w:r w:rsidRPr="00E267CE">
        <w:rPr>
          <w:rStyle w:val="Emphasis"/>
          <w:i w:val="0"/>
          <w:sz w:val="24"/>
          <w:szCs w:val="24"/>
        </w:rPr>
        <w:t>;</w:t>
      </w:r>
    </w:p>
    <w:p w:rsidR="00E267CE" w:rsidRPr="00E267CE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ბ) „</w:t>
      </w:r>
      <w:proofErr w:type="spellStart"/>
      <w:proofErr w:type="gramStart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საჯარო</w:t>
      </w:r>
      <w:proofErr w:type="spellEnd"/>
      <w:proofErr w:type="gramEnd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სამსახურის</w:t>
      </w:r>
      <w:proofErr w:type="spellEnd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კანონ</w:t>
      </w:r>
      <w:proofErr w:type="spellEnd"/>
      <w:r w:rsid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ი</w:t>
      </w: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BB7103" w:rsidRDefault="00E267CE" w:rsidP="00BB7103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გ) </w:t>
      </w:r>
      <w:r w:rsidR="00BB7103"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„</w:t>
      </w:r>
      <w:proofErr w:type="spellStart"/>
      <w:proofErr w:type="gramStart"/>
      <w:r w:rsidR="00BB7103"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ჯანმრთელობის</w:t>
      </w:r>
      <w:proofErr w:type="spellEnd"/>
      <w:proofErr w:type="gramEnd"/>
      <w:r w:rsidR="00BB7103"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B7103"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დაცვის</w:t>
      </w:r>
      <w:proofErr w:type="spellEnd"/>
      <w:r w:rsidR="00BB7103"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B7103"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="00BB7103"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="00BB7103"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="00BB7103"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B7103"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 w:rsid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BB7103" w:rsidRDefault="00BB7103" w:rsidP="00BB7103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 xml:space="preserve">დ) </w:t>
      </w:r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„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პაციენტის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უფლებების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BB7103" w:rsidRDefault="00BB7103" w:rsidP="00BB7103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 xml:space="preserve">ე) </w:t>
      </w:r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„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საექიმო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საქმიანობის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E267CE" w:rsidRPr="00BB7103" w:rsidRDefault="00BB7103" w:rsidP="00BB7103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 xml:space="preserve">ვ) </w:t>
      </w:r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„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საზოგადოებრივი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ჯანმრთელობის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შესახებ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“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საქართველოს</w:t>
      </w:r>
      <w:proofErr w:type="spellEnd"/>
      <w:r w:rsidRPr="00BB7103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BB7103">
        <w:rPr>
          <w:rStyle w:val="Emphasis"/>
          <w:rFonts w:ascii="Sylfaen" w:hAnsi="Sylfaen" w:cs="Sylfaen"/>
          <w:b w:val="0"/>
          <w:i w:val="0"/>
          <w:color w:val="000000" w:themeColor="text1"/>
          <w:sz w:val="24"/>
          <w:szCs w:val="24"/>
        </w:rPr>
        <w:t>კანონი</w:t>
      </w:r>
      <w:proofErr w:type="spellEnd"/>
      <w:r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;</w:t>
      </w:r>
    </w:p>
    <w:p w:rsidR="00E267CE" w:rsidRDefault="00E267CE" w:rsidP="00E267CE">
      <w:pPr>
        <w:spacing w:after="0"/>
        <w:jc w:val="both"/>
        <w:rPr>
          <w:rStyle w:val="Emphasis"/>
          <w:i w:val="0"/>
          <w:sz w:val="24"/>
          <w:szCs w:val="24"/>
        </w:rPr>
      </w:pPr>
      <w:r w:rsidRPr="00E267CE">
        <w:rPr>
          <w:rStyle w:val="Emphasis"/>
          <w:i w:val="0"/>
          <w:sz w:val="24"/>
          <w:szCs w:val="24"/>
        </w:rPr>
        <w:t>ზ) „</w:t>
      </w:r>
      <w:proofErr w:type="spellStart"/>
      <w:r w:rsidRPr="00E267CE">
        <w:rPr>
          <w:rStyle w:val="Emphasis"/>
          <w:i w:val="0"/>
          <w:sz w:val="24"/>
          <w:szCs w:val="24"/>
        </w:rPr>
        <w:t>საქართველოს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r w:rsidR="009F7A7C">
        <w:rPr>
          <w:rStyle w:val="Emphasis"/>
          <w:i w:val="0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Pr="00E267CE">
        <w:rPr>
          <w:rStyle w:val="Emphasis"/>
          <w:i w:val="0"/>
          <w:sz w:val="24"/>
          <w:szCs w:val="24"/>
        </w:rPr>
        <w:t>შრომის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, </w:t>
      </w:r>
      <w:proofErr w:type="spellStart"/>
      <w:r w:rsidRPr="00E267CE">
        <w:rPr>
          <w:rStyle w:val="Emphasis"/>
          <w:i w:val="0"/>
          <w:sz w:val="24"/>
          <w:szCs w:val="24"/>
        </w:rPr>
        <w:t>ჯანმრთელობისა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და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სოციალური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დაცვის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სამინისტროს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დებულების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დამტკიცების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შესახებ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“ </w:t>
      </w:r>
      <w:proofErr w:type="spellStart"/>
      <w:r w:rsidRPr="00E267CE">
        <w:rPr>
          <w:rStyle w:val="Emphasis"/>
          <w:i w:val="0"/>
          <w:sz w:val="24"/>
          <w:szCs w:val="24"/>
        </w:rPr>
        <w:t>საქართველოს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E267CE">
        <w:rPr>
          <w:rStyle w:val="Emphasis"/>
          <w:i w:val="0"/>
          <w:sz w:val="24"/>
          <w:szCs w:val="24"/>
        </w:rPr>
        <w:t>მთავრობის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2018 </w:t>
      </w:r>
      <w:proofErr w:type="spellStart"/>
      <w:r w:rsidRPr="00E267CE">
        <w:rPr>
          <w:rStyle w:val="Emphasis"/>
          <w:i w:val="0"/>
          <w:sz w:val="24"/>
          <w:szCs w:val="24"/>
        </w:rPr>
        <w:t>წლის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14 </w:t>
      </w:r>
      <w:proofErr w:type="spellStart"/>
      <w:r w:rsidRPr="00E267CE">
        <w:rPr>
          <w:rStyle w:val="Emphasis"/>
          <w:i w:val="0"/>
          <w:sz w:val="24"/>
          <w:szCs w:val="24"/>
        </w:rPr>
        <w:t>სექტემბრის</w:t>
      </w:r>
      <w:proofErr w:type="spellEnd"/>
      <w:r w:rsidRPr="00E267CE">
        <w:rPr>
          <w:rStyle w:val="Emphasis"/>
          <w:i w:val="0"/>
          <w:sz w:val="24"/>
          <w:szCs w:val="24"/>
        </w:rPr>
        <w:t xml:space="preserve"> N473 </w:t>
      </w:r>
      <w:proofErr w:type="spellStart"/>
      <w:r w:rsidRPr="00E267CE">
        <w:rPr>
          <w:rStyle w:val="Emphasis"/>
          <w:i w:val="0"/>
          <w:sz w:val="24"/>
          <w:szCs w:val="24"/>
        </w:rPr>
        <w:t>დადგენილება</w:t>
      </w:r>
      <w:proofErr w:type="spellEnd"/>
      <w:r w:rsidR="0060766A">
        <w:rPr>
          <w:rStyle w:val="Emphasis"/>
          <w:i w:val="0"/>
          <w:sz w:val="24"/>
          <w:szCs w:val="24"/>
        </w:rPr>
        <w:t>;</w:t>
      </w:r>
    </w:p>
    <w:p w:rsidR="0060766A" w:rsidRDefault="0060766A" w:rsidP="00E267CE">
      <w:pPr>
        <w:spacing w:after="0"/>
        <w:jc w:val="both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  <w:lang w:val="ka-GE"/>
        </w:rPr>
        <w:t xml:space="preserve">თ) </w:t>
      </w:r>
      <w:r w:rsidRPr="0060766A">
        <w:rPr>
          <w:rStyle w:val="Emphasis"/>
          <w:i w:val="0"/>
          <w:sz w:val="24"/>
          <w:szCs w:val="24"/>
        </w:rPr>
        <w:t>,,20</w:t>
      </w:r>
      <w:r>
        <w:rPr>
          <w:rStyle w:val="Emphasis"/>
          <w:i w:val="0"/>
          <w:sz w:val="24"/>
          <w:szCs w:val="24"/>
          <w:lang w:val="ka-GE"/>
        </w:rPr>
        <w:t>20</w:t>
      </w:r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წლის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ჯანმრთელობის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დაცვის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სახელმწიფო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პროგრამების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დამტკიცების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შესახებ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“ </w:t>
      </w:r>
      <w:proofErr w:type="spellStart"/>
      <w:r w:rsidRPr="0060766A">
        <w:rPr>
          <w:rStyle w:val="Emphasis"/>
          <w:i w:val="0"/>
          <w:sz w:val="24"/>
          <w:szCs w:val="24"/>
        </w:rPr>
        <w:t>საქართველოს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მთავრობის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201</w:t>
      </w:r>
      <w:r>
        <w:rPr>
          <w:rStyle w:val="Emphasis"/>
          <w:i w:val="0"/>
          <w:sz w:val="24"/>
          <w:szCs w:val="24"/>
          <w:lang w:val="ka-GE"/>
        </w:rPr>
        <w:t>9</w:t>
      </w:r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წლის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r>
        <w:rPr>
          <w:rStyle w:val="Emphasis"/>
          <w:i w:val="0"/>
          <w:sz w:val="24"/>
          <w:szCs w:val="24"/>
          <w:lang w:val="ka-GE"/>
        </w:rPr>
        <w:t>31</w:t>
      </w:r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დეკემბრის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№6</w:t>
      </w:r>
      <w:r>
        <w:rPr>
          <w:rStyle w:val="Emphasis"/>
          <w:i w:val="0"/>
          <w:sz w:val="24"/>
          <w:szCs w:val="24"/>
          <w:lang w:val="ka-GE"/>
        </w:rPr>
        <w:t>74</w:t>
      </w:r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დადგენილება</w:t>
      </w:r>
      <w:proofErr w:type="spellEnd"/>
      <w:r>
        <w:rPr>
          <w:rStyle w:val="Emphasis"/>
          <w:i w:val="0"/>
          <w:sz w:val="24"/>
          <w:szCs w:val="24"/>
        </w:rPr>
        <w:t>;</w:t>
      </w:r>
    </w:p>
    <w:p w:rsidR="0060766A" w:rsidRDefault="0060766A" w:rsidP="00E267CE">
      <w:pPr>
        <w:spacing w:after="0"/>
        <w:jc w:val="both"/>
        <w:rPr>
          <w:rStyle w:val="Emphasis"/>
          <w:i w:val="0"/>
          <w:sz w:val="24"/>
          <w:szCs w:val="24"/>
          <w:lang w:val="ka-GE"/>
        </w:rPr>
      </w:pPr>
      <w:r>
        <w:rPr>
          <w:rStyle w:val="Emphasis"/>
          <w:i w:val="0"/>
          <w:sz w:val="24"/>
          <w:szCs w:val="24"/>
          <w:lang w:val="ka-GE"/>
        </w:rPr>
        <w:t xml:space="preserve">ი) </w:t>
      </w:r>
      <w:r w:rsidRPr="0060766A">
        <w:rPr>
          <w:rStyle w:val="Emphasis"/>
          <w:i w:val="0"/>
          <w:sz w:val="24"/>
          <w:szCs w:val="24"/>
        </w:rPr>
        <w:t>,,</w:t>
      </w:r>
      <w:proofErr w:type="spellStart"/>
      <w:r w:rsidRPr="0060766A">
        <w:rPr>
          <w:rStyle w:val="Emphasis"/>
          <w:i w:val="0"/>
          <w:sz w:val="24"/>
          <w:szCs w:val="24"/>
        </w:rPr>
        <w:t>საყოველთაო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ჯანდაცვაზე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გადასვლის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მიზნით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გასატარებელ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ზოგიერთ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ღონისძიებათა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შესახებ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“ </w:t>
      </w:r>
      <w:proofErr w:type="spellStart"/>
      <w:r w:rsidRPr="0060766A">
        <w:rPr>
          <w:rStyle w:val="Emphasis"/>
          <w:i w:val="0"/>
          <w:sz w:val="24"/>
          <w:szCs w:val="24"/>
        </w:rPr>
        <w:t>საქართველოს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0766A">
        <w:rPr>
          <w:rStyle w:val="Emphasis"/>
          <w:i w:val="0"/>
          <w:sz w:val="24"/>
          <w:szCs w:val="24"/>
        </w:rPr>
        <w:t>მთავრობის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2013 </w:t>
      </w:r>
      <w:proofErr w:type="spellStart"/>
      <w:r w:rsidRPr="0060766A">
        <w:rPr>
          <w:rStyle w:val="Emphasis"/>
          <w:i w:val="0"/>
          <w:sz w:val="24"/>
          <w:szCs w:val="24"/>
        </w:rPr>
        <w:t>წლის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21 </w:t>
      </w:r>
      <w:proofErr w:type="spellStart"/>
      <w:r w:rsidRPr="0060766A">
        <w:rPr>
          <w:rStyle w:val="Emphasis"/>
          <w:i w:val="0"/>
          <w:sz w:val="24"/>
          <w:szCs w:val="24"/>
        </w:rPr>
        <w:t>თებერვლის</w:t>
      </w:r>
      <w:proofErr w:type="spellEnd"/>
      <w:r w:rsidRPr="0060766A">
        <w:rPr>
          <w:rStyle w:val="Emphasis"/>
          <w:i w:val="0"/>
          <w:sz w:val="24"/>
          <w:szCs w:val="24"/>
        </w:rPr>
        <w:t xml:space="preserve"> №36 </w:t>
      </w:r>
      <w:proofErr w:type="spellStart"/>
      <w:r w:rsidRPr="0060766A">
        <w:rPr>
          <w:rStyle w:val="Emphasis"/>
          <w:i w:val="0"/>
          <w:sz w:val="24"/>
          <w:szCs w:val="24"/>
        </w:rPr>
        <w:t>დადგენილება</w:t>
      </w:r>
      <w:proofErr w:type="spellEnd"/>
      <w:r>
        <w:rPr>
          <w:rStyle w:val="Emphasis"/>
          <w:i w:val="0"/>
          <w:sz w:val="24"/>
          <w:szCs w:val="24"/>
          <w:lang w:val="ka-GE"/>
        </w:rPr>
        <w:t>;</w:t>
      </w:r>
    </w:p>
    <w:p w:rsidR="0060766A" w:rsidRPr="0060766A" w:rsidRDefault="0060766A" w:rsidP="00E267CE">
      <w:pPr>
        <w:spacing w:after="0"/>
        <w:jc w:val="both"/>
        <w:rPr>
          <w:rStyle w:val="Emphasis"/>
          <w:i w:val="0"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sectPr w:rsidR="00E267CE" w:rsidRPr="00E267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1"/>
    <w:rsid w:val="000A5116"/>
    <w:rsid w:val="002748E6"/>
    <w:rsid w:val="002A2F4D"/>
    <w:rsid w:val="003D04B8"/>
    <w:rsid w:val="004949C2"/>
    <w:rsid w:val="005A54E7"/>
    <w:rsid w:val="0060766A"/>
    <w:rsid w:val="00633096"/>
    <w:rsid w:val="00635195"/>
    <w:rsid w:val="006B12C7"/>
    <w:rsid w:val="006D0204"/>
    <w:rsid w:val="007108FC"/>
    <w:rsid w:val="0074496A"/>
    <w:rsid w:val="008557F6"/>
    <w:rsid w:val="008C67A6"/>
    <w:rsid w:val="00992E44"/>
    <w:rsid w:val="009D31E1"/>
    <w:rsid w:val="009F7A7C"/>
    <w:rsid w:val="00A300E5"/>
    <w:rsid w:val="00A6662A"/>
    <w:rsid w:val="00AF457D"/>
    <w:rsid w:val="00B51A9E"/>
    <w:rsid w:val="00BB7103"/>
    <w:rsid w:val="00DD3819"/>
    <w:rsid w:val="00E267CE"/>
    <w:rsid w:val="00E41546"/>
    <w:rsid w:val="00E90517"/>
    <w:rsid w:val="00EA1532"/>
    <w:rsid w:val="00F53458"/>
    <w:rsid w:val="00FC0FED"/>
    <w:rsid w:val="00FC4AA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2A16"/>
  <w15:docId w15:val="{1D76D364-CE57-4427-B141-43963D2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Ekaterine Adamia</cp:lastModifiedBy>
  <cp:revision>4</cp:revision>
  <dcterms:created xsi:type="dcterms:W3CDTF">2020-03-11T08:10:00Z</dcterms:created>
  <dcterms:modified xsi:type="dcterms:W3CDTF">2020-05-07T10:32:00Z</dcterms:modified>
</cp:coreProperties>
</file>